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"/>
          <w:sz w:val="24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spacing w:line="600" w:lineRule="exact"/>
        <w:jc w:val="center"/>
        <w:rPr>
          <w:rFonts w:ascii="宋体" w:hAnsi="宋体" w:cs="方正小标宋简体"/>
          <w:b/>
          <w:bCs/>
          <w:sz w:val="44"/>
          <w:szCs w:val="44"/>
        </w:rPr>
      </w:pPr>
      <w:r>
        <w:rPr>
          <w:rFonts w:ascii="宋体" w:hAnsi="宋体" w:cs="方正小标宋简体"/>
          <w:b/>
          <w:bCs/>
          <w:sz w:val="44"/>
          <w:szCs w:val="44"/>
        </w:rPr>
        <w:t>2023年</w:t>
      </w:r>
      <w:r>
        <w:rPr>
          <w:rFonts w:hint="eastAsia" w:ascii="宋体" w:hAnsi="宋体" w:cs="方正小标宋简体"/>
          <w:b/>
          <w:bCs/>
          <w:sz w:val="44"/>
          <w:szCs w:val="44"/>
        </w:rPr>
        <w:t>中秋节、国庆节</w:t>
      </w:r>
      <w:r>
        <w:rPr>
          <w:rFonts w:ascii="宋体" w:hAnsi="宋体" w:cs="方正小标宋简体"/>
          <w:b/>
          <w:bCs/>
          <w:sz w:val="44"/>
          <w:szCs w:val="44"/>
        </w:rPr>
        <w:t>期间交易保证金标准和涨跌停板幅度调整情况</w:t>
      </w:r>
    </w:p>
    <w:bookmarkEnd w:id="0"/>
    <w:tbl>
      <w:tblPr>
        <w:tblStyle w:val="9"/>
        <w:tblW w:w="8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653"/>
        <w:gridCol w:w="2643"/>
        <w:gridCol w:w="2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品种/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合约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调整前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（交易保证金标准/涨跌停板幅度）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月27日结算时起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（交易保证金标准/涨跌停板幅度）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日恢复交易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（交易保证金标准/涨跌停板幅度）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烧碱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9%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/7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12%/10%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12%/10%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菜油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9%/8%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恢复至调整前水平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菜粕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9%/8%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甲醇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8%/7%（甲醇2</w:t>
            </w:r>
            <w:r>
              <w:rPr>
                <w:rFonts w:ascii="仿宋" w:hAnsi="仿宋" w:eastAsia="仿宋"/>
                <w:color w:val="000000"/>
                <w:sz w:val="24"/>
              </w:rPr>
              <w:t>401合约为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%</w:t>
            </w:r>
            <w:r>
              <w:rPr>
                <w:rFonts w:ascii="仿宋" w:hAnsi="仿宋" w:eastAsia="仿宋"/>
                <w:color w:val="000000"/>
                <w:sz w:val="24"/>
              </w:rPr>
              <w:t>/8%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尿素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8%/7%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尿素2310、2311、2312及2401合约为1</w:t>
            </w:r>
            <w:r>
              <w:rPr>
                <w:rFonts w:ascii="仿宋" w:hAnsi="仿宋" w:eastAsia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%</w:t>
            </w:r>
            <w:r>
              <w:rPr>
                <w:rFonts w:ascii="仿宋" w:hAnsi="仿宋" w:eastAsia="仿宋"/>
                <w:color w:val="000000"/>
                <w:sz w:val="24"/>
              </w:rPr>
              <w:t>/8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%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花生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8%/7%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短纤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8%/7%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棉花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7%/6%（棉花2</w:t>
            </w:r>
            <w:r>
              <w:rPr>
                <w:rFonts w:ascii="仿宋" w:hAnsi="仿宋" w:eastAsia="仿宋"/>
                <w:color w:val="000000"/>
                <w:sz w:val="24"/>
              </w:rPr>
              <w:t>311及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401合约为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  <w:r>
              <w:rPr>
                <w:rFonts w:ascii="仿宋" w:hAnsi="仿宋" w:eastAsia="仿宋"/>
                <w:color w:val="000000"/>
                <w:sz w:val="24"/>
              </w:rPr>
              <w:t>%/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  <w:r>
              <w:rPr>
                <w:rFonts w:ascii="仿宋" w:hAnsi="仿宋" w:eastAsia="仿宋"/>
                <w:color w:val="000000"/>
                <w:sz w:val="24"/>
              </w:rPr>
              <w:t>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，棉花2403及2405合约为9%/8%）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10%/9%（棉花2</w:t>
            </w:r>
            <w:r>
              <w:rPr>
                <w:rFonts w:ascii="仿宋" w:hAnsi="仿宋" w:eastAsia="仿宋"/>
                <w:color w:val="000000"/>
                <w:sz w:val="24"/>
              </w:rPr>
              <w:t>311及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401合约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仍</w:t>
            </w:r>
            <w:r>
              <w:rPr>
                <w:rFonts w:ascii="仿宋" w:hAnsi="仿宋" w:eastAsia="仿宋"/>
                <w:color w:val="000000"/>
                <w:sz w:val="24"/>
              </w:rPr>
              <w:t>为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  <w:r>
              <w:rPr>
                <w:rFonts w:ascii="仿宋" w:hAnsi="仿宋" w:eastAsia="仿宋"/>
                <w:color w:val="000000"/>
                <w:sz w:val="24"/>
              </w:rPr>
              <w:t>%/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  <w:r>
              <w:rPr>
                <w:rFonts w:ascii="仿宋" w:hAnsi="仿宋" w:eastAsia="仿宋"/>
                <w:color w:val="000000"/>
                <w:sz w:val="24"/>
              </w:rPr>
              <w:t>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棉纱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7%/6%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白糖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7%/6%（白糖23</w:t>
            </w:r>
            <w:r>
              <w:rPr>
                <w:rFonts w:ascii="仿宋" w:hAnsi="仿宋" w:eastAsia="仿宋"/>
                <w:color w:val="000000"/>
                <w:sz w:val="24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合约为1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%/8%）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10%/9%（白糖23</w:t>
            </w:r>
            <w:r>
              <w:rPr>
                <w:rFonts w:ascii="仿宋" w:hAnsi="仿宋" w:eastAsia="仿宋"/>
                <w:color w:val="000000"/>
                <w:sz w:val="24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合约交易保证金标准仍为1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%）</w:t>
            </w:r>
          </w:p>
        </w:tc>
        <w:tc>
          <w:tcPr>
            <w:tcW w:w="230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PTA</w:t>
            </w:r>
          </w:p>
        </w:tc>
        <w:tc>
          <w:tcPr>
            <w:tcW w:w="2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7%/6%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13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14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596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381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38BE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5CE1"/>
    <w:rsid w:val="002465C0"/>
    <w:rsid w:val="00247137"/>
    <w:rsid w:val="00251A65"/>
    <w:rsid w:val="002520CF"/>
    <w:rsid w:val="0025352C"/>
    <w:rsid w:val="00253657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62C9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3B07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5AC5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3BDE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61EB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0764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158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2F50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414F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2687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B7331"/>
    <w:rsid w:val="00DB7A97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6C60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64CD6"/>
    <w:rsid w:val="00F660C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3916576"/>
    <w:rsid w:val="1EFE58CF"/>
    <w:rsid w:val="2F9EB48E"/>
    <w:rsid w:val="3A5FEBF2"/>
    <w:rsid w:val="3DFC2A0B"/>
    <w:rsid w:val="3FDF93A8"/>
    <w:rsid w:val="3FF18AEB"/>
    <w:rsid w:val="410416E3"/>
    <w:rsid w:val="4D353BB5"/>
    <w:rsid w:val="55196960"/>
    <w:rsid w:val="5A395E2C"/>
    <w:rsid w:val="5BBD7954"/>
    <w:rsid w:val="5C87B4C6"/>
    <w:rsid w:val="5FFEA38E"/>
    <w:rsid w:val="631E0F11"/>
    <w:rsid w:val="69FCE21B"/>
    <w:rsid w:val="6DDF2407"/>
    <w:rsid w:val="6FBF5E8F"/>
    <w:rsid w:val="6FFB7602"/>
    <w:rsid w:val="741F491E"/>
    <w:rsid w:val="74C768E7"/>
    <w:rsid w:val="77D56C89"/>
    <w:rsid w:val="7BBFAB1F"/>
    <w:rsid w:val="7D3FE1C2"/>
    <w:rsid w:val="7DB7AECB"/>
    <w:rsid w:val="7DEBE4AC"/>
    <w:rsid w:val="7E7A6E68"/>
    <w:rsid w:val="7E7F323A"/>
    <w:rsid w:val="7E99FDE2"/>
    <w:rsid w:val="7EFE1479"/>
    <w:rsid w:val="7F41108F"/>
    <w:rsid w:val="7F6FC3A3"/>
    <w:rsid w:val="7FB64A81"/>
    <w:rsid w:val="7FB7CE79"/>
    <w:rsid w:val="7FBF858B"/>
    <w:rsid w:val="7FF6A5DB"/>
    <w:rsid w:val="7FF70890"/>
    <w:rsid w:val="9A3984DD"/>
    <w:rsid w:val="9D663E4C"/>
    <w:rsid w:val="9DF53185"/>
    <w:rsid w:val="A5364FE8"/>
    <w:rsid w:val="A87E8983"/>
    <w:rsid w:val="AE3ED194"/>
    <w:rsid w:val="AED4B28C"/>
    <w:rsid w:val="B5F5F4CB"/>
    <w:rsid w:val="B77F4A12"/>
    <w:rsid w:val="BFAFE035"/>
    <w:rsid w:val="C5FFD73B"/>
    <w:rsid w:val="CFC9C0AA"/>
    <w:rsid w:val="DDDFACEA"/>
    <w:rsid w:val="DFF70142"/>
    <w:rsid w:val="DFFF1C27"/>
    <w:rsid w:val="E4BF10DE"/>
    <w:rsid w:val="ECFD72B7"/>
    <w:rsid w:val="ED6345F3"/>
    <w:rsid w:val="EFFF698E"/>
    <w:rsid w:val="F6573334"/>
    <w:rsid w:val="F78FC106"/>
    <w:rsid w:val="FB5FD6FB"/>
    <w:rsid w:val="FEFFA3AC"/>
    <w:rsid w:val="FEFFC1DF"/>
    <w:rsid w:val="FF5D85AA"/>
    <w:rsid w:val="FFBDA77B"/>
    <w:rsid w:val="FFBE79B5"/>
    <w:rsid w:val="FFBE821C"/>
    <w:rsid w:val="FFED5030"/>
    <w:rsid w:val="FFFB637E"/>
    <w:rsid w:val="FFFFF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1361</Words>
  <Characters>7759</Characters>
  <Lines>64</Lines>
  <Paragraphs>18</Paragraphs>
  <TotalTime>1</TotalTime>
  <ScaleCrop>false</ScaleCrop>
  <LinksUpToDate>false</LinksUpToDate>
  <CharactersWithSpaces>9102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2023-09-24T16:01:00Z</dcterms:created>
  <dc:creator>CN=李小鹏/OU=办公室/O=CZCE</dc:creator>
  <cp:lastModifiedBy>cxzhang</cp:lastModifiedBy>
  <cp:lastPrinted>2023-09-27T00:26:00Z</cp:lastPrinted>
  <dcterms:modified xsi:type="dcterms:W3CDTF">2023-09-22T16:36:50Z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84C2C9E182CB41C088E7C8525FD767BB</vt:lpwstr>
  </property>
</Properties>
</file>